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226" w:rsidRPr="00D5540E" w:rsidRDefault="00D5540E" w:rsidP="00343226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Love Song of J. Alfred </w:t>
      </w:r>
      <w:proofErr w:type="spellStart"/>
      <w:r>
        <w:rPr>
          <w:rFonts w:ascii="Times New Roman" w:hAnsi="Times New Roman" w:cs="Times New Roman"/>
        </w:rPr>
        <w:t>Prufrock</w:t>
      </w:r>
      <w:proofErr w:type="spellEnd"/>
    </w:p>
    <w:p w:rsidR="00D5540E" w:rsidRDefault="00D5540E" w:rsidP="00343226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343226" w:rsidRPr="00D5540E" w:rsidRDefault="00343226" w:rsidP="00343226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b/>
          <w:bCs/>
          <w:sz w:val="20"/>
          <w:szCs w:val="20"/>
        </w:rPr>
        <w:t xml:space="preserve">Overview </w:t>
      </w:r>
      <w:r w:rsidRPr="00D5540E">
        <w:rPr>
          <w:rFonts w:ascii="Times New Roman" w:hAnsi="Times New Roman" w:cs="Times New Roman"/>
          <w:sz w:val="20"/>
          <w:szCs w:val="20"/>
        </w:rPr>
        <w:t xml:space="preserve">– This assignment is essentially trying to get you to focus in on the importance of the </w:t>
      </w:r>
      <w:proofErr w:type="spellStart"/>
      <w:r w:rsidRPr="00D5540E">
        <w:rPr>
          <w:rFonts w:ascii="Times New Roman" w:hAnsi="Times New Roman" w:cs="Times New Roman"/>
          <w:sz w:val="20"/>
          <w:szCs w:val="20"/>
        </w:rPr>
        <w:t>synecdochal</w:t>
      </w:r>
      <w:proofErr w:type="spellEnd"/>
      <w:r w:rsidRPr="00D5540E">
        <w:rPr>
          <w:rFonts w:ascii="Times New Roman" w:hAnsi="Times New Roman" w:cs="Times New Roman"/>
          <w:sz w:val="20"/>
          <w:szCs w:val="20"/>
        </w:rPr>
        <w:t xml:space="preserve"> moment – that is, the importance of the part to the whole. You will be given a c</w:t>
      </w:r>
      <w:r w:rsidR="00D5540E">
        <w:rPr>
          <w:rFonts w:ascii="Times New Roman" w:hAnsi="Times New Roman" w:cs="Times New Roman"/>
          <w:sz w:val="20"/>
          <w:szCs w:val="20"/>
        </w:rPr>
        <w:t>hoice of quotes from ―</w:t>
      </w:r>
      <w:proofErr w:type="spellStart"/>
      <w:r w:rsidR="00D5540E">
        <w:rPr>
          <w:rFonts w:ascii="Times New Roman" w:hAnsi="Times New Roman" w:cs="Times New Roman"/>
          <w:sz w:val="20"/>
          <w:szCs w:val="20"/>
        </w:rPr>
        <w:t>Prufrock</w:t>
      </w:r>
      <w:proofErr w:type="spellEnd"/>
      <w:r w:rsidR="00D5540E">
        <w:rPr>
          <w:rFonts w:ascii="Times New Roman" w:hAnsi="Times New Roman" w:cs="Times New Roman"/>
          <w:sz w:val="20"/>
          <w:szCs w:val="20"/>
        </w:rPr>
        <w:t>--</w:t>
      </w:r>
      <w:r w:rsidRPr="00D5540E">
        <w:rPr>
          <w:rFonts w:ascii="Times New Roman" w:hAnsi="Times New Roman" w:cs="Times New Roman"/>
          <w:sz w:val="20"/>
          <w:szCs w:val="20"/>
        </w:rPr>
        <w:t xml:space="preserve"> and what you’ll basically be doing is dissecting them: explaining why </w:t>
      </w:r>
      <w:r w:rsidRPr="00D5540E">
        <w:rPr>
          <w:rFonts w:ascii="Times New Roman" w:hAnsi="Times New Roman" w:cs="Times New Roman"/>
          <w:i/>
          <w:iCs/>
          <w:sz w:val="20"/>
          <w:szCs w:val="20"/>
        </w:rPr>
        <w:t xml:space="preserve">those </w:t>
      </w:r>
      <w:r w:rsidRPr="00D5540E">
        <w:rPr>
          <w:rFonts w:ascii="Times New Roman" w:hAnsi="Times New Roman" w:cs="Times New Roman"/>
          <w:sz w:val="20"/>
          <w:szCs w:val="20"/>
        </w:rPr>
        <w:t xml:space="preserve">words were chosen above all other words, why </w:t>
      </w:r>
      <w:r w:rsidRPr="00D5540E">
        <w:rPr>
          <w:rFonts w:ascii="Times New Roman" w:hAnsi="Times New Roman" w:cs="Times New Roman"/>
          <w:i/>
          <w:iCs/>
          <w:sz w:val="20"/>
          <w:szCs w:val="20"/>
        </w:rPr>
        <w:t xml:space="preserve">that </w:t>
      </w:r>
      <w:r w:rsidRPr="00D5540E">
        <w:rPr>
          <w:rFonts w:ascii="Times New Roman" w:hAnsi="Times New Roman" w:cs="Times New Roman"/>
          <w:sz w:val="20"/>
          <w:szCs w:val="20"/>
        </w:rPr>
        <w:t xml:space="preserve">word order (or repetition) is significant, what </w:t>
      </w:r>
      <w:r w:rsidRPr="00D5540E">
        <w:rPr>
          <w:rFonts w:ascii="Times New Roman" w:hAnsi="Times New Roman" w:cs="Times New Roman"/>
          <w:i/>
          <w:iCs/>
          <w:sz w:val="20"/>
          <w:szCs w:val="20"/>
        </w:rPr>
        <w:t xml:space="preserve">that </w:t>
      </w:r>
      <w:r w:rsidRPr="00D5540E">
        <w:rPr>
          <w:rFonts w:ascii="Times New Roman" w:hAnsi="Times New Roman" w:cs="Times New Roman"/>
          <w:sz w:val="20"/>
          <w:szCs w:val="20"/>
        </w:rPr>
        <w:t xml:space="preserve">figure of speech implies, and </w:t>
      </w:r>
      <w:r w:rsidRPr="00D5540E">
        <w:rPr>
          <w:rFonts w:ascii="Times New Roman" w:hAnsi="Times New Roman" w:cs="Times New Roman"/>
          <w:b/>
          <w:bCs/>
          <w:sz w:val="20"/>
          <w:szCs w:val="20"/>
        </w:rPr>
        <w:t>how these parts all relate to the whole of the poem</w:t>
      </w:r>
      <w:r w:rsidRPr="00D5540E">
        <w:rPr>
          <w:rFonts w:ascii="Times New Roman" w:hAnsi="Times New Roman" w:cs="Times New Roman"/>
          <w:sz w:val="20"/>
          <w:szCs w:val="20"/>
        </w:rPr>
        <w:t>. You will, in short, be examining</w:t>
      </w:r>
      <w:r w:rsidR="00D5540E">
        <w:rPr>
          <w:rFonts w:ascii="Times New Roman" w:hAnsi="Times New Roman" w:cs="Times New Roman"/>
          <w:sz w:val="20"/>
          <w:szCs w:val="20"/>
        </w:rPr>
        <w:t xml:space="preserve"> the whole through the ―keyhole</w:t>
      </w:r>
      <w:r w:rsidRPr="00D5540E">
        <w:rPr>
          <w:rFonts w:ascii="Times New Roman" w:hAnsi="Times New Roman" w:cs="Times New Roman"/>
          <w:sz w:val="20"/>
          <w:szCs w:val="20"/>
        </w:rPr>
        <w:t xml:space="preserve"> of one part. </w:t>
      </w:r>
    </w:p>
    <w:p w:rsidR="00D5540E" w:rsidRDefault="00D5540E" w:rsidP="00343226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343226" w:rsidRPr="00D5540E" w:rsidRDefault="00343226" w:rsidP="00343226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b/>
          <w:bCs/>
          <w:sz w:val="20"/>
          <w:szCs w:val="20"/>
        </w:rPr>
        <w:t>Directions</w:t>
      </w:r>
      <w:r w:rsidRPr="00D5540E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343226" w:rsidRPr="00D5540E" w:rsidRDefault="00343226" w:rsidP="00D5540E">
      <w:pPr>
        <w:pStyle w:val="Default"/>
        <w:numPr>
          <w:ilvl w:val="0"/>
          <w:numId w:val="6"/>
        </w:numPr>
        <w:spacing w:after="13"/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sz w:val="20"/>
          <w:szCs w:val="20"/>
        </w:rPr>
        <w:t>From the list below, choose a significant quote from ―</w:t>
      </w:r>
      <w:proofErr w:type="spellStart"/>
      <w:r w:rsidRPr="00D5540E">
        <w:rPr>
          <w:rFonts w:ascii="Times New Roman" w:hAnsi="Times New Roman" w:cs="Times New Roman"/>
          <w:sz w:val="20"/>
          <w:szCs w:val="20"/>
        </w:rPr>
        <w:t>Prufrock</w:t>
      </w:r>
      <w:proofErr w:type="spellEnd"/>
      <w:r w:rsidRPr="00D5540E">
        <w:rPr>
          <w:rFonts w:ascii="Times New Roman" w:hAnsi="Times New Roman" w:cs="Times New Roman"/>
          <w:sz w:val="20"/>
          <w:szCs w:val="20"/>
        </w:rPr>
        <w:t xml:space="preserve">.‖ </w:t>
      </w:r>
    </w:p>
    <w:p w:rsidR="00343226" w:rsidRPr="00D5540E" w:rsidRDefault="00343226" w:rsidP="00D5540E">
      <w:pPr>
        <w:pStyle w:val="Default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sz w:val="20"/>
          <w:szCs w:val="20"/>
        </w:rPr>
        <w:t xml:space="preserve">In your brainstorming, ask (and answer) questions such as the following: </w:t>
      </w:r>
    </w:p>
    <w:p w:rsidR="00343226" w:rsidRPr="00D5540E" w:rsidRDefault="00343226" w:rsidP="00D5540E">
      <w:pPr>
        <w:pStyle w:val="Default"/>
        <w:spacing w:after="33"/>
        <w:ind w:left="720"/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sz w:val="20"/>
          <w:szCs w:val="20"/>
        </w:rPr>
        <w:t xml:space="preserve">Why that word? * Why that image? </w:t>
      </w:r>
    </w:p>
    <w:p w:rsidR="00343226" w:rsidRPr="00D5540E" w:rsidRDefault="00343226" w:rsidP="00D5540E">
      <w:pPr>
        <w:pStyle w:val="Default"/>
        <w:spacing w:after="33"/>
        <w:ind w:left="720"/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sz w:val="20"/>
          <w:szCs w:val="20"/>
        </w:rPr>
        <w:t xml:space="preserve">Why that word order? * What tone or emotion does this evoke? </w:t>
      </w:r>
    </w:p>
    <w:p w:rsidR="00343226" w:rsidRPr="00D5540E" w:rsidRDefault="00343226" w:rsidP="00D5540E">
      <w:pPr>
        <w:pStyle w:val="Default"/>
        <w:ind w:left="720"/>
        <w:rPr>
          <w:rFonts w:ascii="Times New Roman" w:hAnsi="Times New Roman" w:cs="Times New Roman"/>
          <w:sz w:val="20"/>
          <w:szCs w:val="20"/>
        </w:rPr>
      </w:pPr>
      <w:proofErr w:type="gramStart"/>
      <w:r w:rsidRPr="00D5540E">
        <w:rPr>
          <w:rFonts w:ascii="Times New Roman" w:hAnsi="Times New Roman" w:cs="Times New Roman"/>
          <w:sz w:val="20"/>
          <w:szCs w:val="20"/>
        </w:rPr>
        <w:t xml:space="preserve">Most of all, what does this moment reveal about </w:t>
      </w:r>
      <w:proofErr w:type="spellStart"/>
      <w:r w:rsidRPr="00D5540E">
        <w:rPr>
          <w:rFonts w:ascii="Times New Roman" w:hAnsi="Times New Roman" w:cs="Times New Roman"/>
          <w:sz w:val="20"/>
          <w:szCs w:val="20"/>
        </w:rPr>
        <w:t>Prufrock</w:t>
      </w:r>
      <w:proofErr w:type="spellEnd"/>
      <w:r w:rsidRPr="00D5540E">
        <w:rPr>
          <w:rFonts w:ascii="Times New Roman" w:hAnsi="Times New Roman" w:cs="Times New Roman"/>
          <w:sz w:val="20"/>
          <w:szCs w:val="20"/>
        </w:rPr>
        <w:t>?</w:t>
      </w:r>
      <w:proofErr w:type="gramEnd"/>
      <w:r w:rsidRPr="00D5540E">
        <w:rPr>
          <w:rFonts w:ascii="Times New Roman" w:hAnsi="Times New Roman" w:cs="Times New Roman"/>
          <w:sz w:val="20"/>
          <w:szCs w:val="20"/>
        </w:rPr>
        <w:t xml:space="preserve"> Does it make me sympathize with him? Pity him? Be frustrated with him? Understand him? </w:t>
      </w:r>
    </w:p>
    <w:p w:rsidR="00343226" w:rsidRPr="00D5540E" w:rsidRDefault="00343226" w:rsidP="00D5540E">
      <w:pPr>
        <w:pStyle w:val="Default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b/>
          <w:bCs/>
          <w:sz w:val="20"/>
          <w:szCs w:val="20"/>
        </w:rPr>
        <w:t xml:space="preserve">You will be answering two major questions in your paper: </w:t>
      </w:r>
    </w:p>
    <w:p w:rsidR="00343226" w:rsidRPr="00D5540E" w:rsidRDefault="00343226" w:rsidP="00D5540E">
      <w:pPr>
        <w:pStyle w:val="Default"/>
        <w:spacing w:after="8"/>
        <w:ind w:left="720"/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sz w:val="20"/>
          <w:szCs w:val="20"/>
        </w:rPr>
        <w:t xml:space="preserve">What does this moment reveal about the soul and self of </w:t>
      </w:r>
      <w:proofErr w:type="spellStart"/>
      <w:r w:rsidRPr="00D5540E">
        <w:rPr>
          <w:rFonts w:ascii="Times New Roman" w:hAnsi="Times New Roman" w:cs="Times New Roman"/>
          <w:sz w:val="20"/>
          <w:szCs w:val="20"/>
        </w:rPr>
        <w:t>J.Alfred</w:t>
      </w:r>
      <w:proofErr w:type="spellEnd"/>
      <w:r w:rsidRPr="00D554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5540E">
        <w:rPr>
          <w:rFonts w:ascii="Times New Roman" w:hAnsi="Times New Roman" w:cs="Times New Roman"/>
          <w:sz w:val="20"/>
          <w:szCs w:val="20"/>
        </w:rPr>
        <w:t>Prufrock</w:t>
      </w:r>
      <w:proofErr w:type="spellEnd"/>
      <w:r w:rsidRPr="00D5540E">
        <w:rPr>
          <w:rFonts w:ascii="Times New Roman" w:hAnsi="Times New Roman" w:cs="Times New Roman"/>
          <w:sz w:val="20"/>
          <w:szCs w:val="20"/>
        </w:rPr>
        <w:t xml:space="preserve">? </w:t>
      </w:r>
    </w:p>
    <w:p w:rsidR="00343226" w:rsidRPr="00D5540E" w:rsidRDefault="00343226" w:rsidP="00D5540E">
      <w:pPr>
        <w:pStyle w:val="Default"/>
        <w:ind w:left="720"/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sz w:val="20"/>
          <w:szCs w:val="20"/>
        </w:rPr>
        <w:t xml:space="preserve">What is the message </w:t>
      </w:r>
      <w:proofErr w:type="spellStart"/>
      <w:r w:rsidRPr="00D5540E">
        <w:rPr>
          <w:rFonts w:ascii="Times New Roman" w:hAnsi="Times New Roman" w:cs="Times New Roman"/>
          <w:sz w:val="20"/>
          <w:szCs w:val="20"/>
        </w:rPr>
        <w:t>Prufrock</w:t>
      </w:r>
      <w:proofErr w:type="spellEnd"/>
      <w:r w:rsidRPr="00D5540E">
        <w:rPr>
          <w:rFonts w:ascii="Times New Roman" w:hAnsi="Times New Roman" w:cs="Times New Roman"/>
          <w:sz w:val="20"/>
          <w:szCs w:val="20"/>
        </w:rPr>
        <w:t xml:space="preserve"> is delivering to us through the words of this poem? </w:t>
      </w:r>
    </w:p>
    <w:p w:rsidR="00343226" w:rsidRPr="00D5540E" w:rsidRDefault="00343226" w:rsidP="00D5540E">
      <w:pPr>
        <w:pStyle w:val="Default"/>
        <w:numPr>
          <w:ilvl w:val="0"/>
          <w:numId w:val="6"/>
        </w:numPr>
        <w:spacing w:after="12"/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sz w:val="20"/>
          <w:szCs w:val="20"/>
        </w:rPr>
        <w:t xml:space="preserve">Organize your thoughts into a coherent pattern. Address the quote chronologically – that is, in the order of the words. </w:t>
      </w:r>
    </w:p>
    <w:p w:rsidR="00343226" w:rsidRPr="00D5540E" w:rsidRDefault="00343226" w:rsidP="00D5540E">
      <w:pPr>
        <w:pStyle w:val="Default"/>
        <w:numPr>
          <w:ilvl w:val="0"/>
          <w:numId w:val="6"/>
        </w:numPr>
        <w:spacing w:after="12"/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sz w:val="20"/>
          <w:szCs w:val="20"/>
        </w:rPr>
        <w:t xml:space="preserve">Make sure you explain the overall ―picture‖ of the poem for the reader. What happens before your quote? What happens after? Where are we in our ―journey‖ with </w:t>
      </w:r>
      <w:proofErr w:type="spellStart"/>
      <w:r w:rsidRPr="00D5540E">
        <w:rPr>
          <w:rFonts w:ascii="Times New Roman" w:hAnsi="Times New Roman" w:cs="Times New Roman"/>
          <w:sz w:val="20"/>
          <w:szCs w:val="20"/>
        </w:rPr>
        <w:t>Prufrock</w:t>
      </w:r>
      <w:proofErr w:type="spellEnd"/>
      <w:r w:rsidRPr="00D5540E">
        <w:rPr>
          <w:rFonts w:ascii="Times New Roman" w:hAnsi="Times New Roman" w:cs="Times New Roman"/>
          <w:sz w:val="20"/>
          <w:szCs w:val="20"/>
        </w:rPr>
        <w:t xml:space="preserve">? Though you will be focusing most of your time analyzing the specific quote you have been given, you absolutely must ―locate‖ the quote in the poem, giving us a sense of where it fits into the poem as a whole. Please look at how this is done in the example below. </w:t>
      </w:r>
    </w:p>
    <w:p w:rsidR="00343226" w:rsidRDefault="00343226" w:rsidP="00343226">
      <w:pPr>
        <w:pStyle w:val="Default"/>
        <w:numPr>
          <w:ilvl w:val="0"/>
          <w:numId w:val="6"/>
        </w:numPr>
        <w:spacing w:after="12"/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sz w:val="20"/>
          <w:szCs w:val="20"/>
        </w:rPr>
        <w:t xml:space="preserve">Spend most of your paragraph in analysis, bringing out the ideas you developed during brainstorming. </w:t>
      </w:r>
    </w:p>
    <w:p w:rsidR="00D5540E" w:rsidRPr="00D5540E" w:rsidRDefault="00D5540E" w:rsidP="00343226">
      <w:pPr>
        <w:pStyle w:val="Default"/>
        <w:numPr>
          <w:ilvl w:val="0"/>
          <w:numId w:val="6"/>
        </w:numPr>
        <w:spacing w:after="12"/>
        <w:rPr>
          <w:rFonts w:ascii="Times New Roman" w:hAnsi="Times New Roman" w:cs="Times New Roman"/>
          <w:sz w:val="20"/>
          <w:szCs w:val="20"/>
        </w:rPr>
      </w:pPr>
    </w:p>
    <w:p w:rsidR="00343226" w:rsidRPr="00D5540E" w:rsidRDefault="00343226" w:rsidP="00343226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343226" w:rsidRPr="00D5540E" w:rsidRDefault="00343226" w:rsidP="00343226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b/>
          <w:bCs/>
          <w:sz w:val="20"/>
          <w:szCs w:val="20"/>
        </w:rPr>
        <w:t>Choice of Quotations from “</w:t>
      </w:r>
      <w:proofErr w:type="spellStart"/>
      <w:r w:rsidRPr="00D5540E">
        <w:rPr>
          <w:rFonts w:ascii="Times New Roman" w:hAnsi="Times New Roman" w:cs="Times New Roman"/>
          <w:b/>
          <w:bCs/>
          <w:sz w:val="20"/>
          <w:szCs w:val="20"/>
        </w:rPr>
        <w:t>Prufrock</w:t>
      </w:r>
      <w:proofErr w:type="spellEnd"/>
      <w:r w:rsidRPr="00D5540E">
        <w:rPr>
          <w:rFonts w:ascii="Times New Roman" w:hAnsi="Times New Roman" w:cs="Times New Roman"/>
          <w:b/>
          <w:bCs/>
          <w:sz w:val="20"/>
          <w:szCs w:val="20"/>
        </w:rPr>
        <w:t xml:space="preserve">” </w:t>
      </w:r>
    </w:p>
    <w:p w:rsidR="00343226" w:rsidRDefault="00343226" w:rsidP="00D5540E">
      <w:pPr>
        <w:pStyle w:val="Default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sz w:val="20"/>
          <w:szCs w:val="20"/>
        </w:rPr>
        <w:t xml:space="preserve">In the room the women come and go Talking of Michelangelo. </w:t>
      </w:r>
    </w:p>
    <w:p w:rsidR="00D5540E" w:rsidRDefault="00D5540E" w:rsidP="00D5540E">
      <w:pPr>
        <w:pStyle w:val="Default"/>
        <w:ind w:left="720"/>
        <w:rPr>
          <w:rFonts w:ascii="Times New Roman" w:hAnsi="Times New Roman" w:cs="Times New Roman"/>
          <w:sz w:val="20"/>
          <w:szCs w:val="20"/>
        </w:rPr>
      </w:pPr>
    </w:p>
    <w:p w:rsidR="00343226" w:rsidRPr="00D5540E" w:rsidRDefault="00343226" w:rsidP="00D5540E">
      <w:pPr>
        <w:pStyle w:val="Default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sz w:val="20"/>
          <w:szCs w:val="20"/>
        </w:rPr>
        <w:t xml:space="preserve">There will be time, there will be time </w:t>
      </w:r>
    </w:p>
    <w:p w:rsidR="00343226" w:rsidRPr="00D5540E" w:rsidRDefault="00343226" w:rsidP="00D5540E">
      <w:pPr>
        <w:pStyle w:val="Default"/>
        <w:ind w:left="720"/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sz w:val="20"/>
          <w:szCs w:val="20"/>
        </w:rPr>
        <w:t xml:space="preserve">To prepare a face to meet the faces that you meet; </w:t>
      </w:r>
    </w:p>
    <w:p w:rsidR="00343226" w:rsidRPr="00D5540E" w:rsidRDefault="00343226" w:rsidP="00D5540E">
      <w:pPr>
        <w:pStyle w:val="Default"/>
        <w:ind w:left="720"/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sz w:val="20"/>
          <w:szCs w:val="20"/>
        </w:rPr>
        <w:t xml:space="preserve">There will be time to murder and create, </w:t>
      </w:r>
    </w:p>
    <w:p w:rsidR="00343226" w:rsidRPr="00D5540E" w:rsidRDefault="00343226" w:rsidP="00D5540E">
      <w:pPr>
        <w:pStyle w:val="Default"/>
        <w:ind w:left="720"/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sz w:val="20"/>
          <w:szCs w:val="20"/>
        </w:rPr>
        <w:t xml:space="preserve">And time for all the works and days of hands </w:t>
      </w:r>
    </w:p>
    <w:p w:rsidR="00343226" w:rsidRPr="00D5540E" w:rsidRDefault="00343226" w:rsidP="00D5540E">
      <w:pPr>
        <w:pStyle w:val="Default"/>
        <w:ind w:left="720"/>
        <w:rPr>
          <w:rFonts w:ascii="Times New Roman" w:hAnsi="Times New Roman" w:cs="Times New Roman"/>
          <w:sz w:val="20"/>
          <w:szCs w:val="20"/>
        </w:rPr>
      </w:pPr>
      <w:proofErr w:type="gramStart"/>
      <w:r w:rsidRPr="00D5540E">
        <w:rPr>
          <w:rFonts w:ascii="Times New Roman" w:hAnsi="Times New Roman" w:cs="Times New Roman"/>
          <w:sz w:val="20"/>
          <w:szCs w:val="20"/>
        </w:rPr>
        <w:t>That lift</w:t>
      </w:r>
      <w:proofErr w:type="gramEnd"/>
      <w:r w:rsidRPr="00D5540E">
        <w:rPr>
          <w:rFonts w:ascii="Times New Roman" w:hAnsi="Times New Roman" w:cs="Times New Roman"/>
          <w:sz w:val="20"/>
          <w:szCs w:val="20"/>
        </w:rPr>
        <w:t xml:space="preserve"> and drop a question on your plate… </w:t>
      </w:r>
    </w:p>
    <w:p w:rsidR="00D5540E" w:rsidRDefault="00D5540E" w:rsidP="00D5540E">
      <w:pPr>
        <w:pStyle w:val="Default"/>
        <w:ind w:left="720"/>
        <w:rPr>
          <w:rFonts w:ascii="Times New Roman" w:hAnsi="Times New Roman" w:cs="Times New Roman"/>
          <w:sz w:val="20"/>
          <w:szCs w:val="20"/>
        </w:rPr>
      </w:pPr>
    </w:p>
    <w:p w:rsidR="00343226" w:rsidRPr="00D5540E" w:rsidRDefault="00343226" w:rsidP="00D5540E">
      <w:pPr>
        <w:pStyle w:val="Default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sz w:val="20"/>
          <w:szCs w:val="20"/>
        </w:rPr>
        <w:t xml:space="preserve">Time for you and time for me. </w:t>
      </w:r>
    </w:p>
    <w:p w:rsidR="00343226" w:rsidRPr="00D5540E" w:rsidRDefault="00343226" w:rsidP="00D5540E">
      <w:pPr>
        <w:pStyle w:val="Default"/>
        <w:ind w:left="720"/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sz w:val="20"/>
          <w:szCs w:val="20"/>
        </w:rPr>
        <w:t xml:space="preserve">And time yet for a hundred indecisions, </w:t>
      </w:r>
    </w:p>
    <w:p w:rsidR="00343226" w:rsidRPr="00D5540E" w:rsidRDefault="00343226" w:rsidP="00D5540E">
      <w:pPr>
        <w:pStyle w:val="Default"/>
        <w:ind w:left="720"/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sz w:val="20"/>
          <w:szCs w:val="20"/>
        </w:rPr>
        <w:t xml:space="preserve">And for a hundred visions and revisions, </w:t>
      </w:r>
    </w:p>
    <w:p w:rsidR="00343226" w:rsidRPr="00D5540E" w:rsidRDefault="00343226" w:rsidP="00D5540E">
      <w:pPr>
        <w:pStyle w:val="Default"/>
        <w:ind w:left="720"/>
        <w:rPr>
          <w:rFonts w:ascii="Times New Roman" w:hAnsi="Times New Roman" w:cs="Times New Roman"/>
          <w:sz w:val="20"/>
          <w:szCs w:val="20"/>
        </w:rPr>
      </w:pPr>
      <w:proofErr w:type="gramStart"/>
      <w:r w:rsidRPr="00D5540E">
        <w:rPr>
          <w:rFonts w:ascii="Times New Roman" w:hAnsi="Times New Roman" w:cs="Times New Roman"/>
          <w:sz w:val="20"/>
          <w:szCs w:val="20"/>
        </w:rPr>
        <w:t>Before the taking of a toast and tea.</w:t>
      </w:r>
      <w:proofErr w:type="gramEnd"/>
      <w:r w:rsidRPr="00D5540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5540E" w:rsidRDefault="00D5540E" w:rsidP="00D5540E">
      <w:pPr>
        <w:pStyle w:val="Default"/>
        <w:ind w:left="720"/>
        <w:rPr>
          <w:rFonts w:ascii="Times New Roman" w:hAnsi="Times New Roman" w:cs="Times New Roman"/>
          <w:sz w:val="20"/>
          <w:szCs w:val="20"/>
        </w:rPr>
      </w:pPr>
    </w:p>
    <w:p w:rsidR="00343226" w:rsidRPr="00D5540E" w:rsidRDefault="00343226" w:rsidP="00D5540E">
      <w:pPr>
        <w:pStyle w:val="Default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sz w:val="20"/>
          <w:szCs w:val="20"/>
        </w:rPr>
        <w:t xml:space="preserve">For I have known them all already, known them all: </w:t>
      </w:r>
    </w:p>
    <w:p w:rsidR="00343226" w:rsidRPr="00D5540E" w:rsidRDefault="00343226" w:rsidP="00D5540E">
      <w:pPr>
        <w:pStyle w:val="Default"/>
        <w:ind w:left="720"/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sz w:val="20"/>
          <w:szCs w:val="20"/>
        </w:rPr>
        <w:t xml:space="preserve">Have known the evenings, mornings, afternoons, </w:t>
      </w:r>
    </w:p>
    <w:p w:rsidR="00343226" w:rsidRPr="00D5540E" w:rsidRDefault="00343226" w:rsidP="00D5540E">
      <w:pPr>
        <w:pStyle w:val="Default"/>
        <w:ind w:left="720"/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sz w:val="20"/>
          <w:szCs w:val="20"/>
        </w:rPr>
        <w:t xml:space="preserve">I have measured out my life with coffee spoons… </w:t>
      </w:r>
    </w:p>
    <w:p w:rsidR="00D5540E" w:rsidRDefault="00D5540E" w:rsidP="00D5540E">
      <w:pPr>
        <w:pStyle w:val="Default"/>
        <w:ind w:left="720"/>
        <w:rPr>
          <w:rFonts w:ascii="Times New Roman" w:hAnsi="Times New Roman" w:cs="Times New Roman"/>
          <w:sz w:val="20"/>
          <w:szCs w:val="20"/>
        </w:rPr>
      </w:pPr>
    </w:p>
    <w:p w:rsidR="00343226" w:rsidRPr="00D5540E" w:rsidRDefault="00343226" w:rsidP="00D5540E">
      <w:pPr>
        <w:pStyle w:val="Default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sz w:val="20"/>
          <w:szCs w:val="20"/>
        </w:rPr>
        <w:t xml:space="preserve">Shall I say, I have gone at dusk through narrow streets </w:t>
      </w:r>
    </w:p>
    <w:p w:rsidR="00343226" w:rsidRPr="00D5540E" w:rsidRDefault="00343226" w:rsidP="00D5540E">
      <w:pPr>
        <w:pStyle w:val="Default"/>
        <w:ind w:left="720"/>
        <w:rPr>
          <w:rFonts w:ascii="Times New Roman" w:hAnsi="Times New Roman" w:cs="Times New Roman"/>
          <w:sz w:val="20"/>
          <w:szCs w:val="20"/>
        </w:rPr>
      </w:pPr>
      <w:r w:rsidRPr="00D5540E">
        <w:rPr>
          <w:rFonts w:ascii="Times New Roman" w:hAnsi="Times New Roman" w:cs="Times New Roman"/>
          <w:sz w:val="20"/>
          <w:szCs w:val="20"/>
        </w:rPr>
        <w:t xml:space="preserve">And watched the smoke that rises from the pipes </w:t>
      </w:r>
    </w:p>
    <w:p w:rsidR="009121DC" w:rsidRPr="00D5540E" w:rsidRDefault="00343226" w:rsidP="00D5540E">
      <w:pPr>
        <w:ind w:left="720"/>
        <w:rPr>
          <w:rFonts w:ascii="Times New Roman" w:hAnsi="Times New Roman" w:cs="Times New Roman"/>
        </w:rPr>
      </w:pPr>
      <w:bookmarkStart w:id="0" w:name="_GoBack"/>
      <w:bookmarkEnd w:id="0"/>
      <w:r w:rsidRPr="00D5540E">
        <w:rPr>
          <w:rFonts w:ascii="Times New Roman" w:hAnsi="Times New Roman" w:cs="Times New Roman"/>
          <w:sz w:val="20"/>
          <w:szCs w:val="20"/>
        </w:rPr>
        <w:t>Of lonely men in shirt-sleeves, leaning out of windows? . . .</w:t>
      </w:r>
    </w:p>
    <w:sectPr w:rsidR="009121DC" w:rsidRPr="00D55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erpetua">
    <w:altName w:val="Perpetua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D688D"/>
    <w:multiLevelType w:val="multilevel"/>
    <w:tmpl w:val="7E1C8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3B53EC"/>
    <w:multiLevelType w:val="multilevel"/>
    <w:tmpl w:val="73AA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185434"/>
    <w:multiLevelType w:val="hybridMultilevel"/>
    <w:tmpl w:val="3E825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8D7E93"/>
    <w:multiLevelType w:val="multilevel"/>
    <w:tmpl w:val="34809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19728B"/>
    <w:multiLevelType w:val="hybridMultilevel"/>
    <w:tmpl w:val="0A92BD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E163E8"/>
    <w:multiLevelType w:val="hybridMultilevel"/>
    <w:tmpl w:val="6CAC62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0963AF"/>
    <w:multiLevelType w:val="multilevel"/>
    <w:tmpl w:val="13E21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A9"/>
    <w:rsid w:val="000660B8"/>
    <w:rsid w:val="00077854"/>
    <w:rsid w:val="001C2567"/>
    <w:rsid w:val="002957A8"/>
    <w:rsid w:val="002E6764"/>
    <w:rsid w:val="00343226"/>
    <w:rsid w:val="0044665F"/>
    <w:rsid w:val="005275B5"/>
    <w:rsid w:val="005E430A"/>
    <w:rsid w:val="005F7776"/>
    <w:rsid w:val="006017FC"/>
    <w:rsid w:val="006B4FF4"/>
    <w:rsid w:val="006D4323"/>
    <w:rsid w:val="00747D08"/>
    <w:rsid w:val="00815949"/>
    <w:rsid w:val="009121DC"/>
    <w:rsid w:val="00913BCA"/>
    <w:rsid w:val="00951688"/>
    <w:rsid w:val="00B57153"/>
    <w:rsid w:val="00B577A9"/>
    <w:rsid w:val="00BC0E3B"/>
    <w:rsid w:val="00CB33DB"/>
    <w:rsid w:val="00D3097A"/>
    <w:rsid w:val="00D5540E"/>
    <w:rsid w:val="00D82612"/>
    <w:rsid w:val="00E22528"/>
    <w:rsid w:val="00EF7398"/>
    <w:rsid w:val="00F24C8C"/>
    <w:rsid w:val="00F9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43226"/>
    <w:pPr>
      <w:autoSpaceDE w:val="0"/>
      <w:autoSpaceDN w:val="0"/>
      <w:adjustRightInd w:val="0"/>
      <w:spacing w:after="0" w:line="240" w:lineRule="auto"/>
    </w:pPr>
    <w:rPr>
      <w:rFonts w:ascii="Perpetua" w:hAnsi="Perpetua" w:cs="Perpetu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43226"/>
    <w:pPr>
      <w:autoSpaceDE w:val="0"/>
      <w:autoSpaceDN w:val="0"/>
      <w:adjustRightInd w:val="0"/>
      <w:spacing w:after="0" w:line="240" w:lineRule="auto"/>
    </w:pPr>
    <w:rPr>
      <w:rFonts w:ascii="Perpetua" w:hAnsi="Perpetua" w:cs="Perpet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</dc:creator>
  <cp:lastModifiedBy>Beth</cp:lastModifiedBy>
  <cp:revision>1</cp:revision>
  <dcterms:created xsi:type="dcterms:W3CDTF">2012-03-14T22:50:00Z</dcterms:created>
  <dcterms:modified xsi:type="dcterms:W3CDTF">2012-03-14T23:22:00Z</dcterms:modified>
</cp:coreProperties>
</file>